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ind w:left="354" w:hanging="360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>1.</w:t>
      </w:r>
      <w:r w:rsidRPr="00283386">
        <w:rPr>
          <w:rFonts w:ascii="Calibri" w:hAnsi="Calibri" w:cs="Calibri"/>
          <w:b/>
          <w:bCs/>
          <w:lang w:val="es-ES"/>
        </w:rPr>
        <w:tab/>
        <w:t>Título del proyecto</w:t>
      </w:r>
    </w:p>
    <w:p w:rsidR="00E639BD" w:rsidRDefault="00E639BD" w:rsidP="00283386">
      <w:pPr>
        <w:widowControl w:val="0"/>
        <w:autoSpaceDE w:val="0"/>
        <w:autoSpaceDN w:val="0"/>
        <w:adjustRightInd w:val="0"/>
        <w:spacing w:after="0" w:line="240" w:lineRule="auto"/>
        <w:ind w:left="354" w:hanging="360"/>
        <w:jc w:val="both"/>
        <w:rPr>
          <w:rFonts w:ascii="Calibri" w:hAnsi="Calibri" w:cs="Calibri"/>
          <w:b/>
          <w:bCs/>
          <w:lang w:val="es-ES"/>
        </w:rPr>
      </w:pPr>
    </w:p>
    <w:p w:rsidR="000859AC" w:rsidRDefault="000859AC" w:rsidP="00283386">
      <w:pPr>
        <w:widowControl w:val="0"/>
        <w:autoSpaceDE w:val="0"/>
        <w:autoSpaceDN w:val="0"/>
        <w:adjustRightInd w:val="0"/>
        <w:spacing w:after="0" w:line="240" w:lineRule="auto"/>
        <w:ind w:left="354" w:hanging="360"/>
        <w:jc w:val="both"/>
        <w:rPr>
          <w:rFonts w:ascii="Calibri" w:hAnsi="Calibri" w:cs="Calibri"/>
          <w:b/>
          <w:bCs/>
          <w:lang w:val="es-ES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ind w:left="354" w:hanging="360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>2.</w:t>
      </w:r>
      <w:r w:rsidRPr="00283386">
        <w:rPr>
          <w:rFonts w:ascii="Calibri" w:hAnsi="Calibri" w:cs="Calibri"/>
          <w:b/>
          <w:bCs/>
          <w:lang w:val="es-ES"/>
        </w:rPr>
        <w:tab/>
        <w:t xml:space="preserve">Resumen del proyecto </w:t>
      </w:r>
    </w:p>
    <w:p w:rsid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_tradnl"/>
        </w:rPr>
      </w:pPr>
    </w:p>
    <w:p w:rsidR="002E274E" w:rsidRPr="00283386" w:rsidRDefault="002E274E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_tradnl"/>
        </w:rPr>
      </w:pPr>
      <w:bookmarkStart w:id="0" w:name="_GoBack"/>
      <w:bookmarkEnd w:id="0"/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lang w:val="es-ES_tradnl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ind w:left="354" w:hanging="360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>3.</w:t>
      </w:r>
      <w:r w:rsidRPr="00283386">
        <w:rPr>
          <w:rFonts w:ascii="Calibri" w:hAnsi="Calibri" w:cs="Calibri"/>
          <w:b/>
          <w:bCs/>
          <w:lang w:val="es-ES"/>
        </w:rPr>
        <w:tab/>
        <w:t xml:space="preserve"> Descripción del proyecto</w:t>
      </w: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 xml:space="preserve"> </w:t>
      </w: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>3.1   Planteamiento del problema de investigación y su justificación en términos de necesidades y pertinencia</w:t>
      </w: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>3.2.</w:t>
      </w:r>
      <w:r w:rsidRPr="00283386">
        <w:rPr>
          <w:rFonts w:ascii="Calibri" w:hAnsi="Calibri" w:cs="Calibri"/>
          <w:b/>
          <w:bCs/>
          <w:lang w:val="es-ES"/>
        </w:rPr>
        <w:tab/>
        <w:t xml:space="preserve">Marco teórico </w:t>
      </w: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lang w:val="es-ES"/>
        </w:rPr>
      </w:pP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>3.3</w:t>
      </w:r>
      <w:r w:rsidRPr="00283386">
        <w:rPr>
          <w:rFonts w:ascii="Calibri" w:hAnsi="Calibri" w:cs="Calibri"/>
          <w:lang w:val="es-ES"/>
        </w:rPr>
        <w:t xml:space="preserve">       </w:t>
      </w:r>
      <w:r w:rsidR="00E639BD">
        <w:rPr>
          <w:rFonts w:ascii="Calibri" w:hAnsi="Calibri" w:cs="Calibri"/>
          <w:b/>
          <w:bCs/>
          <w:lang w:val="es-ES"/>
        </w:rPr>
        <w:t>Estado del arte</w:t>
      </w: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color w:val="000000"/>
          <w:lang w:val="es-ES"/>
        </w:rPr>
        <w:t>3.4</w:t>
      </w:r>
      <w:r w:rsidRPr="00283386">
        <w:rPr>
          <w:rFonts w:ascii="Calibri" w:hAnsi="Calibri" w:cs="Calibri"/>
          <w:b/>
          <w:bCs/>
          <w:lang w:val="es-ES"/>
        </w:rPr>
        <w:t xml:space="preserve">     Objetivo general y objetivos específicos: </w:t>
      </w:r>
    </w:p>
    <w:p w:rsid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D372F" w:rsidRPr="000859AC" w:rsidRDefault="007D372F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59AC">
        <w:rPr>
          <w:rFonts w:ascii="Calibri" w:hAnsi="Calibri" w:cs="Calibri"/>
        </w:rPr>
        <w:t>Objetivo general</w:t>
      </w:r>
    </w:p>
    <w:p w:rsidR="007D372F" w:rsidRPr="000859AC" w:rsidRDefault="007D372F" w:rsidP="000859A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86E" w:rsidRPr="000859AC" w:rsidRDefault="0016486E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72F" w:rsidRDefault="007D372F" w:rsidP="007D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59AC">
        <w:rPr>
          <w:rFonts w:ascii="Calibri" w:hAnsi="Calibri" w:cs="Calibri"/>
        </w:rPr>
        <w:t>Objetivos específicos:</w:t>
      </w:r>
    </w:p>
    <w:p w:rsidR="000859AC" w:rsidRPr="000859AC" w:rsidRDefault="000859AC" w:rsidP="000859A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72F" w:rsidRDefault="007D372F" w:rsidP="0008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9AC" w:rsidRPr="000859AC" w:rsidRDefault="000859AC" w:rsidP="0008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5ACF" w:rsidRPr="00283386" w:rsidRDefault="00555ACF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 xml:space="preserve">3.5    Metodología </w:t>
      </w:r>
      <w:r w:rsidR="00E639BD">
        <w:rPr>
          <w:rFonts w:ascii="Calibri" w:hAnsi="Calibri" w:cs="Calibri"/>
          <w:b/>
          <w:bCs/>
          <w:lang w:val="es-ES"/>
        </w:rPr>
        <w:t>p</w:t>
      </w:r>
      <w:r w:rsidRPr="00283386">
        <w:rPr>
          <w:rFonts w:ascii="Calibri" w:hAnsi="Calibri" w:cs="Calibri"/>
          <w:b/>
          <w:bCs/>
          <w:lang w:val="es-ES"/>
        </w:rPr>
        <w:t xml:space="preserve">ropuesta: </w:t>
      </w:r>
    </w:p>
    <w:p w:rsidR="002E274E" w:rsidRDefault="002E274E" w:rsidP="002E2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s-ES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ind w:left="354" w:hanging="360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>4.</w:t>
      </w:r>
      <w:r w:rsidRPr="00283386">
        <w:rPr>
          <w:rFonts w:ascii="Calibri" w:hAnsi="Calibri" w:cs="Calibri"/>
          <w:b/>
          <w:bCs/>
          <w:lang w:val="es-ES"/>
        </w:rPr>
        <w:tab/>
        <w:t xml:space="preserve"> Resultados/Productos esperados y potenciales beneficiarios: </w:t>
      </w: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ind w:left="354"/>
        <w:jc w:val="both"/>
        <w:rPr>
          <w:rFonts w:ascii="Calibri" w:hAnsi="Calibri" w:cs="Calibri"/>
          <w:b/>
          <w:bCs/>
          <w:lang w:val="es-ES"/>
        </w:rPr>
      </w:pPr>
    </w:p>
    <w:p w:rsidR="00283386" w:rsidRPr="00F8692F" w:rsidRDefault="00283386" w:rsidP="00C06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F8692F">
        <w:rPr>
          <w:rFonts w:ascii="Calibri" w:hAnsi="Calibri" w:cs="Calibri"/>
          <w:b/>
          <w:color w:val="000000"/>
        </w:rPr>
        <w:t>4.1</w:t>
      </w:r>
      <w:r w:rsidRPr="00F8692F">
        <w:rPr>
          <w:rFonts w:ascii="Calibri" w:hAnsi="Calibri" w:cs="Calibri"/>
          <w:b/>
          <w:color w:val="000000"/>
        </w:rPr>
        <w:tab/>
      </w:r>
      <w:r w:rsidRPr="00F8692F">
        <w:rPr>
          <w:rFonts w:ascii="Calibri" w:hAnsi="Calibri" w:cs="Calibri"/>
          <w:b/>
          <w:bCs/>
          <w:color w:val="000000"/>
        </w:rPr>
        <w:t>Relacionados con la generación</w:t>
      </w:r>
      <w:r w:rsidR="00F8692F" w:rsidRPr="00F8692F">
        <w:rPr>
          <w:rFonts w:ascii="Calibri" w:hAnsi="Calibri" w:cs="Calibri"/>
          <w:b/>
          <w:bCs/>
          <w:color w:val="000000"/>
        </w:rPr>
        <w:t xml:space="preserve"> de conocimiento</w:t>
      </w:r>
    </w:p>
    <w:p w:rsidR="00283386" w:rsidRPr="00283386" w:rsidRDefault="00283386" w:rsidP="00F8692F">
      <w:pPr>
        <w:keepNext/>
        <w:autoSpaceDE w:val="0"/>
        <w:autoSpaceDN w:val="0"/>
        <w:adjustRightInd w:val="0"/>
        <w:spacing w:before="240" w:after="60" w:line="240" w:lineRule="auto"/>
        <w:outlineLvl w:val="5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 xml:space="preserve">Tabla </w:t>
      </w:r>
      <w:proofErr w:type="gramStart"/>
      <w:r w:rsidRPr="00283386">
        <w:rPr>
          <w:rFonts w:ascii="Calibri" w:hAnsi="Calibri" w:cs="Calibri"/>
          <w:b/>
          <w:bCs/>
          <w:lang w:val="es-ES"/>
        </w:rPr>
        <w:t>4.1  Generación</w:t>
      </w:r>
      <w:proofErr w:type="gramEnd"/>
      <w:r w:rsidRPr="00283386">
        <w:rPr>
          <w:rFonts w:ascii="Calibri" w:hAnsi="Calibri" w:cs="Calibri"/>
          <w:b/>
          <w:bCs/>
          <w:lang w:val="es-ES"/>
        </w:rPr>
        <w:t xml:space="preserve"> de nuevo conocimiento </w:t>
      </w:r>
    </w:p>
    <w:tbl>
      <w:tblPr>
        <w:tblW w:w="9079" w:type="dxa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2"/>
        <w:gridCol w:w="2268"/>
        <w:gridCol w:w="1701"/>
        <w:gridCol w:w="1998"/>
      </w:tblGrid>
      <w:tr w:rsidR="00283386" w:rsidRPr="00C60BD4" w:rsidTr="0017424B">
        <w:tc>
          <w:tcPr>
            <w:tcW w:w="31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283386" w:rsidRPr="00C60BD4" w:rsidRDefault="00283386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Objetivo de la propuesta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283386" w:rsidRPr="00C60BD4" w:rsidRDefault="00283386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Resultado/Producto esperado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283386" w:rsidRPr="00C60BD4" w:rsidRDefault="00283386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Indicador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283386" w:rsidRPr="00C60BD4" w:rsidRDefault="00283386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Beneficiario</w:t>
            </w:r>
          </w:p>
        </w:tc>
      </w:tr>
      <w:tr w:rsidR="00354859" w:rsidRPr="00C60BD4" w:rsidTr="0017424B">
        <w:trPr>
          <w:cantSplit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354859" w:rsidRDefault="00354859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  <w:p w:rsidR="000859AC" w:rsidRPr="00EC242A" w:rsidRDefault="000859AC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354859" w:rsidRPr="00EC242A" w:rsidRDefault="00354859" w:rsidP="00C6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354859" w:rsidRPr="00EC242A" w:rsidRDefault="00354859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354859" w:rsidRPr="00EC242A" w:rsidRDefault="00354859" w:rsidP="00C6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</w:tc>
      </w:tr>
      <w:tr w:rsidR="000859AC" w:rsidRPr="00C60BD4" w:rsidTr="0017424B">
        <w:trPr>
          <w:cantSplit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0859AC" w:rsidRDefault="000859AC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  <w:p w:rsidR="000859AC" w:rsidRDefault="000859AC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0859AC" w:rsidRPr="00EC242A" w:rsidRDefault="000859AC" w:rsidP="00C6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0859AC" w:rsidRPr="00EC242A" w:rsidRDefault="000859AC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0859AC" w:rsidRPr="00EC242A" w:rsidRDefault="000859AC" w:rsidP="00C6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</w:rPr>
            </w:pPr>
          </w:p>
        </w:tc>
      </w:tr>
    </w:tbl>
    <w:p w:rsidR="00283386" w:rsidRPr="00283386" w:rsidRDefault="00283386" w:rsidP="00F8692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</w:p>
    <w:p w:rsidR="00283386" w:rsidRPr="00F8692F" w:rsidRDefault="00283386" w:rsidP="00F8692F">
      <w:pPr>
        <w:keepNext/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Calibri" w:hAnsi="Calibri" w:cs="Calibri"/>
          <w:color w:val="000000"/>
          <w:u w:val="single"/>
        </w:rPr>
      </w:pPr>
      <w:r w:rsidRPr="00F8692F">
        <w:rPr>
          <w:rFonts w:ascii="Calibri" w:hAnsi="Calibri" w:cs="Calibri"/>
          <w:b/>
          <w:color w:val="000000"/>
        </w:rPr>
        <w:t>4.2</w:t>
      </w:r>
      <w:r w:rsidRPr="00F8692F">
        <w:rPr>
          <w:rFonts w:ascii="Calibri" w:hAnsi="Calibri" w:cs="Calibri"/>
          <w:b/>
          <w:color w:val="000000"/>
        </w:rPr>
        <w:tab/>
        <w:t xml:space="preserve"> </w:t>
      </w:r>
      <w:r w:rsidRPr="00F8692F">
        <w:rPr>
          <w:rFonts w:ascii="Calibri" w:hAnsi="Calibri" w:cs="Calibri"/>
          <w:b/>
          <w:bCs/>
          <w:color w:val="000000"/>
        </w:rPr>
        <w:t>Relacionados con desarro</w:t>
      </w:r>
      <w:r w:rsidR="00F8692F">
        <w:rPr>
          <w:rFonts w:ascii="Calibri" w:hAnsi="Calibri" w:cs="Calibri"/>
          <w:b/>
          <w:bCs/>
          <w:color w:val="000000"/>
        </w:rPr>
        <w:t>llos tecnológicos e innovación</w:t>
      </w:r>
    </w:p>
    <w:p w:rsidR="00BB091B" w:rsidRPr="00F8692F" w:rsidRDefault="00283386" w:rsidP="00F8692F">
      <w:pPr>
        <w:keepNext/>
        <w:autoSpaceDE w:val="0"/>
        <w:autoSpaceDN w:val="0"/>
        <w:adjustRightInd w:val="0"/>
        <w:spacing w:before="240" w:after="60" w:line="240" w:lineRule="auto"/>
        <w:outlineLvl w:val="5"/>
        <w:rPr>
          <w:rFonts w:ascii="Calibri" w:hAnsi="Calibri" w:cs="Calibri"/>
          <w:b/>
          <w:bCs/>
          <w:lang w:val="es-ES"/>
        </w:rPr>
      </w:pPr>
      <w:r w:rsidRPr="00F8692F">
        <w:rPr>
          <w:rFonts w:ascii="Calibri" w:hAnsi="Calibri" w:cs="Calibri"/>
          <w:b/>
          <w:bCs/>
          <w:lang w:val="es-ES"/>
        </w:rPr>
        <w:t xml:space="preserve">Tabla </w:t>
      </w:r>
      <w:proofErr w:type="gramStart"/>
      <w:r w:rsidRPr="00F8692F">
        <w:rPr>
          <w:rFonts w:ascii="Calibri" w:hAnsi="Calibri" w:cs="Calibri"/>
          <w:b/>
          <w:bCs/>
          <w:lang w:val="es-ES"/>
        </w:rPr>
        <w:t>4.2  Desarrollo</w:t>
      </w:r>
      <w:proofErr w:type="gramEnd"/>
      <w:r w:rsidRPr="00F8692F">
        <w:rPr>
          <w:rFonts w:ascii="Calibri" w:hAnsi="Calibri" w:cs="Calibri"/>
          <w:b/>
          <w:bCs/>
          <w:lang w:val="es-ES"/>
        </w:rPr>
        <w:t xml:space="preserve"> tecnológico e innovación </w:t>
      </w:r>
    </w:p>
    <w:tbl>
      <w:tblPr>
        <w:tblW w:w="9079" w:type="dxa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2"/>
        <w:gridCol w:w="2268"/>
        <w:gridCol w:w="1701"/>
        <w:gridCol w:w="1998"/>
      </w:tblGrid>
      <w:tr w:rsidR="0017424B" w:rsidRPr="00C60BD4" w:rsidTr="0017424B">
        <w:trPr>
          <w:cantSplit/>
        </w:trPr>
        <w:tc>
          <w:tcPr>
            <w:tcW w:w="31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F8692F" w:rsidRPr="00C60BD4" w:rsidRDefault="00F8692F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Objetivo de la propuesta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F8692F" w:rsidRPr="00C60BD4" w:rsidRDefault="00F8692F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Resultado/Producto esperado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F8692F" w:rsidRPr="00C60BD4" w:rsidRDefault="00F8692F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Indicador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F8692F" w:rsidRPr="00C60BD4" w:rsidRDefault="00F8692F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Beneficiario</w:t>
            </w:r>
          </w:p>
        </w:tc>
      </w:tr>
      <w:tr w:rsidR="00F8692F" w:rsidRPr="00C60BD4" w:rsidTr="0017424B">
        <w:trPr>
          <w:cantSplit/>
          <w:trHeight w:val="14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F8692F" w:rsidRPr="00C60BD4" w:rsidRDefault="00F8692F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F8692F" w:rsidRPr="00C60BD4" w:rsidRDefault="00F8692F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F8692F" w:rsidRPr="00C60BD4" w:rsidRDefault="00F8692F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574BFD" w:rsidRPr="00C60BD4" w:rsidRDefault="00574BFD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7424B" w:rsidRPr="00C60BD4" w:rsidTr="0017424B">
        <w:trPr>
          <w:cantSplit/>
          <w:trHeight w:val="14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7424B" w:rsidRPr="00C60BD4" w:rsidRDefault="0017424B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17424B" w:rsidRDefault="0017424B" w:rsidP="0017424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17424B" w:rsidRDefault="0017424B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574BFD" w:rsidRDefault="00574BFD" w:rsidP="00574B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7424B" w:rsidRPr="00C60BD4" w:rsidTr="0017424B">
        <w:trPr>
          <w:cantSplit/>
          <w:trHeight w:val="14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7424B" w:rsidRPr="0017424B" w:rsidRDefault="0017424B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17424B" w:rsidRPr="0017424B" w:rsidRDefault="0017424B" w:rsidP="0017424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17424B" w:rsidRDefault="0017424B" w:rsidP="00F8692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</w:tcBorders>
            <w:shd w:val="clear" w:color="auto" w:fill="C9C9C9"/>
            <w:vAlign w:val="center"/>
          </w:tcPr>
          <w:p w:rsidR="0017424B" w:rsidRDefault="0017424B" w:rsidP="00574BF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283386" w:rsidRPr="00283386" w:rsidRDefault="00283386" w:rsidP="00F236A3">
      <w:pPr>
        <w:widowControl w:val="0"/>
        <w:autoSpaceDE w:val="0"/>
        <w:autoSpaceDN w:val="0"/>
        <w:adjustRightInd w:val="0"/>
        <w:spacing w:before="220" w:after="220" w:line="240" w:lineRule="auto"/>
        <w:ind w:left="425" w:hanging="357"/>
        <w:jc w:val="both"/>
        <w:rPr>
          <w:rFonts w:ascii="Calibri" w:hAnsi="Calibri" w:cs="Calibri"/>
          <w:color w:val="000000"/>
        </w:rPr>
      </w:pPr>
      <w:r w:rsidRPr="00283386">
        <w:rPr>
          <w:rFonts w:ascii="Calibri" w:hAnsi="Calibri" w:cs="Calibri"/>
          <w:b/>
          <w:bCs/>
          <w:color w:val="000000"/>
        </w:rPr>
        <w:t>4.3</w:t>
      </w:r>
      <w:r w:rsidRPr="00283386">
        <w:rPr>
          <w:rFonts w:ascii="Calibri" w:hAnsi="Calibri" w:cs="Calibri"/>
          <w:b/>
          <w:bCs/>
          <w:color w:val="000000"/>
        </w:rPr>
        <w:tab/>
        <w:t>Conducentes al fortalecimiento de la cap</w:t>
      </w:r>
      <w:r w:rsidR="00024684">
        <w:rPr>
          <w:rFonts w:ascii="Calibri" w:hAnsi="Calibri" w:cs="Calibri"/>
          <w:b/>
          <w:bCs/>
          <w:color w:val="000000"/>
        </w:rPr>
        <w:t>acidad científica institucional</w:t>
      </w:r>
    </w:p>
    <w:p w:rsidR="00283386" w:rsidRPr="00283386" w:rsidRDefault="00283386" w:rsidP="00024684">
      <w:pPr>
        <w:keepNext/>
        <w:widowControl w:val="0"/>
        <w:autoSpaceDE w:val="0"/>
        <w:autoSpaceDN w:val="0"/>
        <w:adjustRightInd w:val="0"/>
        <w:spacing w:after="220" w:line="240" w:lineRule="auto"/>
        <w:rPr>
          <w:rFonts w:ascii="Calibri" w:hAnsi="Calibri" w:cs="Calibri"/>
          <w:b/>
          <w:bCs/>
          <w:color w:val="000000"/>
        </w:rPr>
      </w:pPr>
      <w:r w:rsidRPr="00283386">
        <w:rPr>
          <w:rFonts w:ascii="Calibri" w:hAnsi="Calibri" w:cs="Calibri"/>
          <w:b/>
          <w:bCs/>
          <w:color w:val="000000"/>
        </w:rPr>
        <w:t>Tabla 4.</w:t>
      </w:r>
      <w:r w:rsidR="00024684">
        <w:rPr>
          <w:rFonts w:ascii="Calibri" w:hAnsi="Calibri" w:cs="Calibri"/>
          <w:b/>
          <w:bCs/>
          <w:color w:val="000000"/>
        </w:rPr>
        <w:t>3</w:t>
      </w:r>
      <w:r w:rsidRPr="00283386">
        <w:rPr>
          <w:rFonts w:ascii="Calibri" w:hAnsi="Calibri" w:cs="Calibri"/>
          <w:b/>
          <w:bCs/>
          <w:color w:val="000000"/>
        </w:rPr>
        <w:t xml:space="preserve">   Fortalecimiento de la comunidad científica</w:t>
      </w:r>
    </w:p>
    <w:tbl>
      <w:tblPr>
        <w:tblW w:w="9079" w:type="dxa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2"/>
        <w:gridCol w:w="2268"/>
        <w:gridCol w:w="1701"/>
        <w:gridCol w:w="1998"/>
      </w:tblGrid>
      <w:tr w:rsidR="00024684" w:rsidRPr="00C60BD4" w:rsidTr="00BF0469">
        <w:tc>
          <w:tcPr>
            <w:tcW w:w="31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024684" w:rsidRPr="00C60BD4" w:rsidRDefault="00024684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Objetivo de la propuesta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024684" w:rsidRPr="00C60BD4" w:rsidRDefault="00024684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Resultado/Producto esperado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024684" w:rsidRPr="00C60BD4" w:rsidRDefault="00024684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Indicador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024684" w:rsidRPr="00C60BD4" w:rsidRDefault="00024684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Beneficiario</w:t>
            </w:r>
          </w:p>
        </w:tc>
      </w:tr>
      <w:tr w:rsidR="00024684" w:rsidRPr="00C60BD4" w:rsidTr="00BF0469">
        <w:trPr>
          <w:cantSplit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024684" w:rsidRDefault="00024684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  <w:p w:rsidR="000859AC" w:rsidRDefault="000859AC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  <w:p w:rsidR="000859AC" w:rsidRPr="00C60BD4" w:rsidRDefault="000859AC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024684" w:rsidRPr="00C60BD4" w:rsidRDefault="00024684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024684" w:rsidRPr="00C60BD4" w:rsidRDefault="00024684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024684" w:rsidRPr="00C60BD4" w:rsidRDefault="00024684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B640F" w:rsidRPr="00C60BD4" w:rsidTr="00BF0469">
        <w:trPr>
          <w:cantSplit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B640F" w:rsidRDefault="001B640F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  <w:p w:rsidR="001B640F" w:rsidRDefault="001B640F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  <w:p w:rsidR="001B640F" w:rsidRDefault="001B640F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1B640F" w:rsidRPr="00C60BD4" w:rsidRDefault="001B640F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1B640F" w:rsidRPr="00C60BD4" w:rsidRDefault="001B640F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1B640F" w:rsidRPr="00C60BD4" w:rsidRDefault="001B640F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859AC" w:rsidRPr="00C60BD4" w:rsidTr="00BF0469">
        <w:trPr>
          <w:cantSplit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0859AC" w:rsidRDefault="000859AC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  <w:p w:rsidR="000859AC" w:rsidRDefault="000859AC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  <w:p w:rsidR="000859AC" w:rsidRDefault="000859AC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0859AC" w:rsidRPr="00C60BD4" w:rsidRDefault="000859AC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0859AC" w:rsidRPr="00C60BD4" w:rsidRDefault="000859AC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0859AC" w:rsidRPr="00C60BD4" w:rsidRDefault="000859AC" w:rsidP="00BF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024684" w:rsidRDefault="00024684" w:rsidP="00BD019F">
      <w:pPr>
        <w:keepNext/>
        <w:autoSpaceDE w:val="0"/>
        <w:autoSpaceDN w:val="0"/>
        <w:adjustRightInd w:val="0"/>
        <w:spacing w:after="220" w:line="240" w:lineRule="auto"/>
        <w:ind w:left="425" w:hanging="357"/>
        <w:jc w:val="both"/>
        <w:rPr>
          <w:rFonts w:ascii="Calibri" w:hAnsi="Calibri" w:cs="Calibri"/>
          <w:b/>
          <w:bCs/>
          <w:color w:val="000000"/>
        </w:rPr>
      </w:pPr>
    </w:p>
    <w:p w:rsidR="00283386" w:rsidRPr="00283386" w:rsidRDefault="00283386" w:rsidP="00BD019F">
      <w:pPr>
        <w:keepNext/>
        <w:autoSpaceDE w:val="0"/>
        <w:autoSpaceDN w:val="0"/>
        <w:adjustRightInd w:val="0"/>
        <w:spacing w:after="220" w:line="240" w:lineRule="auto"/>
        <w:ind w:left="425" w:hanging="357"/>
        <w:jc w:val="both"/>
        <w:rPr>
          <w:rFonts w:ascii="Calibri" w:hAnsi="Calibri" w:cs="Calibri"/>
          <w:color w:val="000000"/>
        </w:rPr>
      </w:pPr>
      <w:r w:rsidRPr="00283386">
        <w:rPr>
          <w:rFonts w:ascii="Calibri" w:hAnsi="Calibri" w:cs="Calibri"/>
          <w:b/>
          <w:bCs/>
          <w:color w:val="000000"/>
        </w:rPr>
        <w:t>4.4</w:t>
      </w:r>
      <w:r w:rsidRPr="00283386">
        <w:rPr>
          <w:rFonts w:ascii="Calibri" w:hAnsi="Calibri" w:cs="Calibri"/>
          <w:b/>
          <w:bCs/>
          <w:color w:val="000000"/>
        </w:rPr>
        <w:tab/>
        <w:t xml:space="preserve"> Dirigidos a la apro</w:t>
      </w:r>
      <w:r w:rsidR="00BD019F">
        <w:rPr>
          <w:rFonts w:ascii="Calibri" w:hAnsi="Calibri" w:cs="Calibri"/>
          <w:b/>
          <w:bCs/>
          <w:color w:val="000000"/>
        </w:rPr>
        <w:t>piación social del conocimiento</w:t>
      </w:r>
    </w:p>
    <w:p w:rsidR="00BD019F" w:rsidRDefault="00283386" w:rsidP="00446816">
      <w:pPr>
        <w:keepNext/>
        <w:autoSpaceDE w:val="0"/>
        <w:autoSpaceDN w:val="0"/>
        <w:adjustRightInd w:val="0"/>
        <w:spacing w:after="220" w:line="240" w:lineRule="auto"/>
        <w:rPr>
          <w:rFonts w:ascii="Calibri" w:hAnsi="Calibri" w:cs="Calibri"/>
          <w:b/>
          <w:bCs/>
          <w:color w:val="000000"/>
        </w:rPr>
      </w:pPr>
      <w:r w:rsidRPr="00283386">
        <w:rPr>
          <w:rFonts w:ascii="Calibri" w:hAnsi="Calibri" w:cs="Calibri"/>
          <w:b/>
          <w:bCs/>
          <w:color w:val="000000"/>
        </w:rPr>
        <w:t>Tabla 4.</w:t>
      </w:r>
      <w:r w:rsidR="00024684">
        <w:rPr>
          <w:rFonts w:ascii="Calibri" w:hAnsi="Calibri" w:cs="Calibri"/>
          <w:b/>
          <w:bCs/>
          <w:color w:val="000000"/>
        </w:rPr>
        <w:t>4</w:t>
      </w:r>
      <w:r w:rsidRPr="00283386">
        <w:rPr>
          <w:rFonts w:ascii="Calibri" w:hAnsi="Calibri" w:cs="Calibri"/>
          <w:b/>
          <w:bCs/>
          <w:color w:val="000000"/>
        </w:rPr>
        <w:t xml:space="preserve">   Apropiación social del conocimiento</w:t>
      </w:r>
    </w:p>
    <w:tbl>
      <w:tblPr>
        <w:tblW w:w="9079" w:type="dxa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2"/>
        <w:gridCol w:w="2268"/>
        <w:gridCol w:w="1701"/>
        <w:gridCol w:w="1998"/>
      </w:tblGrid>
      <w:tr w:rsidR="00BD019F" w:rsidRPr="00C60BD4" w:rsidTr="00BF0469">
        <w:trPr>
          <w:cantSplit/>
        </w:trPr>
        <w:tc>
          <w:tcPr>
            <w:tcW w:w="31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BD019F" w:rsidRPr="00C60BD4" w:rsidRDefault="00BD019F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Objetivo de la propuesta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BD019F" w:rsidRPr="00C60BD4" w:rsidRDefault="00BD019F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Resultado/Producto esperado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BD019F" w:rsidRPr="00C60BD4" w:rsidRDefault="00BD019F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Indicador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BD019F" w:rsidRPr="00C60BD4" w:rsidRDefault="00BD019F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60BD4">
              <w:rPr>
                <w:rFonts w:ascii="Calibri" w:hAnsi="Calibri" w:cs="Calibri"/>
                <w:b/>
                <w:bCs/>
                <w:color w:val="000000"/>
                <w:sz w:val="20"/>
              </w:rPr>
              <w:t>Beneficiario</w:t>
            </w:r>
          </w:p>
        </w:tc>
      </w:tr>
      <w:tr w:rsidR="00BD019F" w:rsidRPr="00C60BD4" w:rsidTr="00BF0469">
        <w:trPr>
          <w:cantSplit/>
          <w:trHeight w:val="14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BD019F" w:rsidRPr="00C60BD4" w:rsidRDefault="00BD019F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BD019F" w:rsidRPr="00C60BD4" w:rsidRDefault="00BD019F" w:rsidP="0044681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BD019F" w:rsidRPr="00C60BD4" w:rsidRDefault="00BD019F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BD019F" w:rsidRPr="00C60BD4" w:rsidRDefault="00BD019F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46816" w:rsidRPr="00C60BD4" w:rsidTr="000859AC">
        <w:trPr>
          <w:cantSplit/>
          <w:trHeight w:val="146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46816" w:rsidRPr="00C60BD4" w:rsidRDefault="00446816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446816" w:rsidRDefault="00446816" w:rsidP="0044681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446816" w:rsidRPr="00C60BD4" w:rsidRDefault="00446816" w:rsidP="0044681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446816" w:rsidRDefault="00446816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46816" w:rsidRPr="00C60BD4" w:rsidTr="000859AC">
        <w:trPr>
          <w:cantSplit/>
          <w:trHeight w:val="95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446816" w:rsidRPr="0017424B" w:rsidRDefault="00446816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446816" w:rsidRPr="0017424B" w:rsidRDefault="00446816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446816" w:rsidRDefault="00446816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</w:tcBorders>
            <w:shd w:val="clear" w:color="auto" w:fill="C9C9C9"/>
            <w:vAlign w:val="center"/>
          </w:tcPr>
          <w:p w:rsidR="00446816" w:rsidRDefault="00446816" w:rsidP="00BF04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BD019F" w:rsidRPr="00BD019F" w:rsidRDefault="00BD019F" w:rsidP="00BD01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ind w:left="354" w:hanging="360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>5.</w:t>
      </w:r>
      <w:r w:rsidRPr="00283386">
        <w:rPr>
          <w:rFonts w:ascii="Calibri" w:hAnsi="Calibri" w:cs="Calibri"/>
          <w:b/>
          <w:bCs/>
          <w:lang w:val="es-ES"/>
        </w:rPr>
        <w:tab/>
        <w:t xml:space="preserve"> Impactos esperados a partir del uso de los resultados: </w:t>
      </w: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283386">
        <w:rPr>
          <w:rFonts w:ascii="Calibri" w:hAnsi="Calibri" w:cs="Calibri"/>
          <w:b/>
          <w:bCs/>
          <w:color w:val="000000"/>
          <w:lang w:val="es-ES"/>
        </w:rPr>
        <w:t>Impactos esperados:</w:t>
      </w:r>
    </w:p>
    <w:tbl>
      <w:tblPr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1134"/>
        <w:gridCol w:w="1985"/>
      </w:tblGrid>
      <w:tr w:rsidR="00283386" w:rsidRPr="00283386" w:rsidTr="000859A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3386">
              <w:rPr>
                <w:rFonts w:ascii="Calibri" w:hAnsi="Calibri" w:cs="Calibri"/>
                <w:b/>
                <w:bCs/>
                <w:color w:val="000000"/>
              </w:rPr>
              <w:t>Impacto esperado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3386">
              <w:rPr>
                <w:rFonts w:ascii="Calibri" w:hAnsi="Calibri" w:cs="Calibri"/>
                <w:b/>
                <w:bCs/>
                <w:color w:val="000000"/>
              </w:rPr>
              <w:t>Plazo (años) después de finalizado el proyecto: corto (1-</w:t>
            </w:r>
            <w:proofErr w:type="gramStart"/>
            <w:r w:rsidRPr="00283386">
              <w:rPr>
                <w:rFonts w:ascii="Calibri" w:hAnsi="Calibri" w:cs="Calibri"/>
                <w:b/>
                <w:bCs/>
                <w:color w:val="000000"/>
              </w:rPr>
              <w:t>4 )</w:t>
            </w:r>
            <w:proofErr w:type="gramEnd"/>
            <w:r w:rsidRPr="00283386">
              <w:rPr>
                <w:rFonts w:ascii="Calibri" w:hAnsi="Calibri" w:cs="Calibri"/>
                <w:b/>
                <w:bCs/>
                <w:color w:val="000000"/>
              </w:rPr>
              <w:t>, mediano (5-9), largo (10 o más)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3386">
              <w:rPr>
                <w:rFonts w:ascii="Calibri" w:hAnsi="Calibri" w:cs="Calibri"/>
                <w:b/>
                <w:bCs/>
                <w:color w:val="000000"/>
              </w:rPr>
              <w:t>Indicador verificable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  <w:vAlign w:val="center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3386">
              <w:rPr>
                <w:rFonts w:ascii="Calibri" w:hAnsi="Calibri" w:cs="Calibri"/>
                <w:b/>
                <w:bCs/>
                <w:color w:val="000000"/>
              </w:rPr>
              <w:t>Supuestos*</w:t>
            </w:r>
          </w:p>
        </w:tc>
      </w:tr>
      <w:tr w:rsidR="00283386" w:rsidRPr="00283386" w:rsidTr="000859A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83386" w:rsidRPr="00283386" w:rsidTr="000859A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83386" w:rsidRPr="00283386" w:rsidTr="000859A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9C9C9"/>
          </w:tcPr>
          <w:p w:rsidR="00283386" w:rsidRPr="00283386" w:rsidRDefault="00283386" w:rsidP="00283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es-ES"/>
        </w:rPr>
      </w:pPr>
      <w:r w:rsidRPr="00283386">
        <w:rPr>
          <w:rFonts w:ascii="Calibri" w:hAnsi="Calibri" w:cs="Calibri"/>
          <w:color w:val="000000"/>
          <w:sz w:val="20"/>
          <w:szCs w:val="20"/>
          <w:lang w:val="es-ES"/>
        </w:rPr>
        <w:t xml:space="preserve">*Los supuestos indican los acontecimientos, las condiciones o las decisiones, necesarios para que </w:t>
      </w:r>
      <w:proofErr w:type="gramStart"/>
      <w:r w:rsidRPr="00283386">
        <w:rPr>
          <w:rFonts w:ascii="Calibri" w:hAnsi="Calibri" w:cs="Calibri"/>
          <w:color w:val="000000"/>
          <w:sz w:val="20"/>
          <w:szCs w:val="20"/>
          <w:lang w:val="es-ES"/>
        </w:rPr>
        <w:t>se  logre</w:t>
      </w:r>
      <w:proofErr w:type="gramEnd"/>
      <w:r w:rsidRPr="00283386">
        <w:rPr>
          <w:rFonts w:ascii="Calibri" w:hAnsi="Calibri" w:cs="Calibri"/>
          <w:color w:val="000000"/>
          <w:sz w:val="20"/>
          <w:szCs w:val="20"/>
          <w:lang w:val="es-ES"/>
        </w:rPr>
        <w:t xml:space="preserve"> el  impacto esperado.</w:t>
      </w: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83386" w:rsidRPr="00283386" w:rsidRDefault="00283386" w:rsidP="00D5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 xml:space="preserve">Impacto Ambiental del proyecto </w:t>
      </w: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ind w:left="354" w:hanging="360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>6.</w:t>
      </w:r>
      <w:r w:rsidRPr="00283386">
        <w:rPr>
          <w:rFonts w:ascii="Calibri" w:hAnsi="Calibri" w:cs="Calibri"/>
          <w:b/>
          <w:bCs/>
          <w:lang w:val="es-ES"/>
        </w:rPr>
        <w:tab/>
        <w:t xml:space="preserve"> Disposiciones Vigentes</w:t>
      </w: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83386">
        <w:rPr>
          <w:rFonts w:ascii="Calibri" w:hAnsi="Calibri" w:cs="Calibri"/>
          <w:color w:val="000000"/>
        </w:rPr>
        <w:t>Para los proyectos</w:t>
      </w:r>
      <w:r w:rsidRPr="00283386">
        <w:rPr>
          <w:rFonts w:ascii="Calibri" w:hAnsi="Calibri" w:cs="Calibri"/>
          <w:b/>
          <w:bCs/>
          <w:color w:val="000000"/>
        </w:rPr>
        <w:t xml:space="preserve"> </w:t>
      </w:r>
      <w:r w:rsidRPr="00283386">
        <w:rPr>
          <w:rFonts w:ascii="Calibri" w:hAnsi="Calibri" w:cs="Calibri"/>
          <w:color w:val="000000"/>
        </w:rPr>
        <w:t xml:space="preserve">que lo requieran, el investigador deberá describir las consideraciones éticas según </w:t>
      </w:r>
      <w:proofErr w:type="gramStart"/>
      <w:r w:rsidRPr="00283386">
        <w:rPr>
          <w:rFonts w:ascii="Calibri" w:hAnsi="Calibri" w:cs="Calibri"/>
          <w:color w:val="000000"/>
        </w:rPr>
        <w:t>lo  dispuesto</w:t>
      </w:r>
      <w:proofErr w:type="gramEnd"/>
      <w:r w:rsidRPr="00283386">
        <w:rPr>
          <w:rFonts w:ascii="Calibri" w:hAnsi="Calibri" w:cs="Calibri"/>
          <w:color w:val="000000"/>
        </w:rPr>
        <w:t xml:space="preserve">  en la </w:t>
      </w:r>
      <w:r w:rsidRPr="00283386">
        <w:rPr>
          <w:rFonts w:ascii="Calibri" w:hAnsi="Calibri" w:cs="Calibri"/>
          <w:i/>
          <w:iCs/>
          <w:color w:val="000000"/>
        </w:rPr>
        <w:t xml:space="preserve">Resolución No.  008430 de 1993 del </w:t>
      </w:r>
      <w:proofErr w:type="gramStart"/>
      <w:r w:rsidRPr="00283386">
        <w:rPr>
          <w:rFonts w:ascii="Calibri" w:hAnsi="Calibri" w:cs="Calibri"/>
          <w:i/>
          <w:iCs/>
          <w:color w:val="000000"/>
        </w:rPr>
        <w:t>Ministerio  de</w:t>
      </w:r>
      <w:proofErr w:type="gramEnd"/>
      <w:r w:rsidRPr="00283386">
        <w:rPr>
          <w:rFonts w:ascii="Calibri" w:hAnsi="Calibri" w:cs="Calibri"/>
          <w:i/>
          <w:iCs/>
          <w:color w:val="000000"/>
        </w:rPr>
        <w:t xml:space="preserve"> Salud y en la Ley 84 de 1989</w:t>
      </w:r>
      <w:r w:rsidRPr="00283386">
        <w:rPr>
          <w:rFonts w:ascii="Calibri" w:hAnsi="Calibri" w:cs="Calibri"/>
          <w:color w:val="000000"/>
        </w:rPr>
        <w:t xml:space="preserve">.  Adicionalmente se deberá anexar el acta de aprobación del proyecto por el comité de ética de la UNAB. En </w:t>
      </w:r>
      <w:proofErr w:type="gramStart"/>
      <w:r w:rsidRPr="00283386">
        <w:rPr>
          <w:rFonts w:ascii="Calibri" w:hAnsi="Calibri" w:cs="Calibri"/>
          <w:color w:val="000000"/>
        </w:rPr>
        <w:t>el  caso</w:t>
      </w:r>
      <w:proofErr w:type="gramEnd"/>
      <w:r w:rsidRPr="00283386">
        <w:rPr>
          <w:rFonts w:ascii="Calibri" w:hAnsi="Calibri" w:cs="Calibri"/>
          <w:color w:val="000000"/>
        </w:rPr>
        <w:t xml:space="preserve">  de  la investigación en humanos, es  indispensable que este  comité  de ética institucional, además de lo  estipulado en  la Resolución  008430, determine la categoría de riesgo </w:t>
      </w:r>
      <w:r w:rsidRPr="00283386">
        <w:rPr>
          <w:rFonts w:ascii="Calibri" w:hAnsi="Calibri" w:cs="Calibri"/>
          <w:color w:val="000000"/>
        </w:rPr>
        <w:lastRenderedPageBreak/>
        <w:t>a los humanos que ofrece la propuesta.</w:t>
      </w: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83386">
        <w:rPr>
          <w:rFonts w:ascii="Calibri" w:hAnsi="Calibri" w:cs="Calibri"/>
          <w:color w:val="000000"/>
        </w:rPr>
        <w:t>En el caso de organismos genéticamente modificados, el proyecto deberá acogerse a la regulación vigente sobre bioseguridad: Resolución 3492 de 1998 y Resolución 2935 de 2001 del Instituto Colombiano Agropecuario. Este hecho deberá explicitarse mediante carta o certificación del responsable de la investigación.</w:t>
      </w: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83386">
        <w:rPr>
          <w:rFonts w:ascii="Calibri" w:hAnsi="Calibri" w:cs="Calibri"/>
          <w:color w:val="000000"/>
        </w:rPr>
        <w:t xml:space="preserve">También deberán tenerse en cuenta las disposiciones y normas (Decisión 391 de la Comunidad Andina de Naciones) aplicadas en el momento por el país en materia de acceso a recursos biológicos y genéticos. </w:t>
      </w: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3386" w:rsidRPr="00283386" w:rsidRDefault="00283386" w:rsidP="00D56432">
      <w:pPr>
        <w:widowControl w:val="0"/>
        <w:autoSpaceDE w:val="0"/>
        <w:autoSpaceDN w:val="0"/>
        <w:adjustRightInd w:val="0"/>
        <w:spacing w:after="220" w:line="240" w:lineRule="auto"/>
        <w:ind w:left="351" w:hanging="357"/>
        <w:jc w:val="both"/>
        <w:rPr>
          <w:rFonts w:ascii="Calibri" w:hAnsi="Calibri" w:cs="Calibri"/>
          <w:b/>
          <w:bCs/>
          <w:lang w:val="es-ES"/>
        </w:rPr>
      </w:pPr>
      <w:r w:rsidRPr="00283386">
        <w:rPr>
          <w:rFonts w:ascii="Calibri" w:hAnsi="Calibri" w:cs="Calibri"/>
          <w:b/>
          <w:bCs/>
          <w:lang w:val="es-ES"/>
        </w:rPr>
        <w:t>7.</w:t>
      </w:r>
      <w:r w:rsidRPr="00283386">
        <w:rPr>
          <w:rFonts w:ascii="Calibri" w:hAnsi="Calibri" w:cs="Calibri"/>
          <w:b/>
          <w:bCs/>
          <w:lang w:val="es-ES"/>
        </w:rPr>
        <w:tab/>
        <w:t xml:space="preserve"> Cronograma de Actividades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7"/>
        <w:gridCol w:w="26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301"/>
      </w:tblGrid>
      <w:tr w:rsidR="00820B04" w:rsidRPr="00D56432" w:rsidTr="00820B04">
        <w:trPr>
          <w:cantSplit/>
          <w:tblHeader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Objetivo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Mes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CB2CF5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 xml:space="preserve">Mes </w:t>
            </w:r>
          </w:p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Mes 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Mes 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Mes 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Mes 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Mes 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Mes 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Mes 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CB2CF5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 xml:space="preserve">Mes </w:t>
            </w:r>
          </w:p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9C9C9"/>
            <w:vAlign w:val="center"/>
          </w:tcPr>
          <w:p w:rsidR="00CB2CF5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 xml:space="preserve">Mes </w:t>
            </w:r>
          </w:p>
          <w:p w:rsidR="0058281A" w:rsidRPr="000859AC" w:rsidRDefault="000859AC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9C9C9"/>
            <w:vAlign w:val="center"/>
          </w:tcPr>
          <w:p w:rsidR="0058281A" w:rsidRPr="000859AC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59AC">
              <w:rPr>
                <w:rFonts w:cs="Arial"/>
                <w:b/>
                <w:bCs/>
                <w:sz w:val="16"/>
                <w:szCs w:val="16"/>
              </w:rPr>
              <w:t>Responsable</w:t>
            </w:r>
          </w:p>
        </w:tc>
      </w:tr>
      <w:tr w:rsidR="00D56432" w:rsidRPr="00D56432" w:rsidTr="000859AC">
        <w:trPr>
          <w:cantSplit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B05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81A" w:rsidRPr="00D56432" w:rsidRDefault="0058281A" w:rsidP="00D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</w:tr>
      <w:tr w:rsidR="00D56432" w:rsidRPr="00D56432" w:rsidTr="000859AC">
        <w:trPr>
          <w:cantSplit/>
          <w:jc w:val="center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B050"/>
                <w:sz w:val="16"/>
                <w:szCs w:val="16"/>
                <w:lang w:eastAsia="es-CO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81A" w:rsidRPr="00D56432" w:rsidRDefault="0058281A" w:rsidP="000C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</w:tr>
      <w:tr w:rsidR="00D56432" w:rsidRPr="00D56432" w:rsidTr="000859AC">
        <w:trPr>
          <w:cantSplit/>
          <w:jc w:val="center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B050"/>
                <w:sz w:val="16"/>
                <w:szCs w:val="16"/>
                <w:lang w:eastAsia="es-CO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30A4" w:rsidRPr="00D56432" w:rsidRDefault="006A30A4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</w:tr>
      <w:tr w:rsidR="00D56432" w:rsidRPr="00D56432" w:rsidTr="000859AC">
        <w:trPr>
          <w:cantSplit/>
          <w:trHeight w:val="314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</w:tr>
      <w:tr w:rsidR="00D56432" w:rsidRPr="00D56432" w:rsidTr="000859AC">
        <w:trPr>
          <w:cantSplit/>
          <w:jc w:val="center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81A" w:rsidRPr="00D56432" w:rsidRDefault="0058281A" w:rsidP="00D56432">
            <w:pPr>
              <w:spacing w:after="0" w:line="240" w:lineRule="auto"/>
              <w:rPr>
                <w:rFonts w:cs="Arial"/>
                <w:color w:val="00B050"/>
                <w:sz w:val="16"/>
                <w:szCs w:val="16"/>
              </w:rPr>
            </w:pPr>
          </w:p>
        </w:tc>
      </w:tr>
      <w:tr w:rsidR="00D56432" w:rsidRPr="00D56432" w:rsidTr="000859AC">
        <w:trPr>
          <w:cantSplit/>
          <w:jc w:val="center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</w:tr>
      <w:tr w:rsidR="00D56432" w:rsidRPr="00D56432" w:rsidTr="000859AC">
        <w:trPr>
          <w:cantSplit/>
          <w:jc w:val="center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</w:tr>
      <w:tr w:rsidR="00D56432" w:rsidRPr="00D56432" w:rsidTr="000859AC">
        <w:trPr>
          <w:cantSplit/>
          <w:jc w:val="center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81A" w:rsidRPr="00D56432" w:rsidRDefault="0058281A" w:rsidP="00061BAE">
            <w:pPr>
              <w:spacing w:after="0" w:line="240" w:lineRule="auto"/>
              <w:rPr>
                <w:rFonts w:cs="Arial"/>
                <w:color w:val="00B050"/>
                <w:sz w:val="16"/>
                <w:szCs w:val="16"/>
              </w:rPr>
            </w:pPr>
          </w:p>
        </w:tc>
      </w:tr>
      <w:tr w:rsidR="00D56432" w:rsidRPr="00D56432" w:rsidTr="000859AC">
        <w:trPr>
          <w:cantSplit/>
          <w:jc w:val="center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81A" w:rsidRPr="00D56432" w:rsidRDefault="0058281A" w:rsidP="00061BAE">
            <w:pPr>
              <w:spacing w:after="0" w:line="240" w:lineRule="auto"/>
              <w:rPr>
                <w:rFonts w:cs="Arial"/>
                <w:color w:val="00B050"/>
                <w:sz w:val="16"/>
                <w:szCs w:val="16"/>
              </w:rPr>
            </w:pPr>
          </w:p>
        </w:tc>
      </w:tr>
      <w:tr w:rsidR="00D56432" w:rsidRPr="00D56432" w:rsidTr="000859AC">
        <w:trPr>
          <w:cantSplit/>
          <w:jc w:val="center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061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</w:tr>
      <w:tr w:rsidR="00D56432" w:rsidRPr="00D56432" w:rsidTr="000859AC">
        <w:trPr>
          <w:cantSplit/>
          <w:jc w:val="center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81A" w:rsidRPr="00D56432" w:rsidRDefault="0058281A" w:rsidP="006A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B050"/>
                <w:sz w:val="16"/>
                <w:szCs w:val="16"/>
              </w:rPr>
            </w:pPr>
          </w:p>
        </w:tc>
      </w:tr>
    </w:tbl>
    <w:p w:rsid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37309" w:rsidRDefault="00E37309" w:rsidP="002833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3386">
        <w:rPr>
          <w:rFonts w:ascii="Calibri" w:hAnsi="Calibri" w:cs="Calibri"/>
          <w:color w:val="000000"/>
        </w:rPr>
        <w:t xml:space="preserve">Se agregan tantos objetivos y actividades como sea necesario para la ejecución del proyecto, así mismo cada uno de los investigadores será responsable de actividades. </w:t>
      </w:r>
    </w:p>
    <w:p w:rsid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5E3E" w:rsidRPr="00283386" w:rsidRDefault="003F5E3E" w:rsidP="002833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ind w:left="354" w:hanging="360"/>
        <w:rPr>
          <w:rFonts w:ascii="Calibri" w:hAnsi="Calibri" w:cs="Calibri"/>
          <w:b/>
          <w:bCs/>
          <w:color w:val="000000"/>
        </w:rPr>
      </w:pPr>
      <w:r w:rsidRPr="00283386">
        <w:rPr>
          <w:rFonts w:ascii="Calibri" w:hAnsi="Calibri" w:cs="Calibri"/>
          <w:b/>
          <w:bCs/>
          <w:lang w:val="es-ES"/>
        </w:rPr>
        <w:t>8.</w:t>
      </w:r>
      <w:r w:rsidRPr="00283386">
        <w:rPr>
          <w:rFonts w:ascii="Calibri" w:hAnsi="Calibri" w:cs="Calibri"/>
          <w:b/>
          <w:bCs/>
          <w:lang w:val="es-ES"/>
        </w:rPr>
        <w:tab/>
        <w:t>Referencias bibliográficas</w:t>
      </w: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-ES"/>
        </w:rPr>
      </w:pPr>
    </w:p>
    <w:p w:rsid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E274E" w:rsidRDefault="002E274E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E274E" w:rsidRDefault="002E274E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E274E" w:rsidRDefault="002E274E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E274E" w:rsidRDefault="002E274E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E274E" w:rsidRDefault="002E274E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E274E" w:rsidRDefault="002E274E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E274E" w:rsidRPr="00283386" w:rsidRDefault="002E274E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ind w:left="354" w:hanging="360"/>
        <w:rPr>
          <w:rFonts w:ascii="Calibri" w:hAnsi="Calibri" w:cs="Calibri"/>
          <w:b/>
          <w:bCs/>
          <w:color w:val="000000"/>
        </w:rPr>
      </w:pPr>
      <w:r w:rsidRPr="00283386">
        <w:rPr>
          <w:rFonts w:ascii="Calibri" w:hAnsi="Calibri" w:cs="Calibri"/>
          <w:b/>
          <w:bCs/>
          <w:color w:val="000000"/>
        </w:rPr>
        <w:t>9.</w:t>
      </w:r>
      <w:r w:rsidRPr="00283386">
        <w:rPr>
          <w:rFonts w:ascii="Calibri" w:hAnsi="Calibri" w:cs="Calibri"/>
          <w:b/>
          <w:bCs/>
          <w:color w:val="000000"/>
        </w:rPr>
        <w:tab/>
        <w:t>Documentación requerida</w:t>
      </w: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ind w:left="354"/>
        <w:rPr>
          <w:rFonts w:ascii="Calibri" w:hAnsi="Calibri" w:cs="Calibri"/>
          <w:b/>
          <w:bCs/>
          <w:color w:val="000000"/>
        </w:rPr>
      </w:pP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83386">
        <w:rPr>
          <w:rFonts w:ascii="Calibri" w:hAnsi="Calibri" w:cs="Calibri"/>
          <w:color w:val="000000"/>
          <w:sz w:val="24"/>
          <w:szCs w:val="24"/>
        </w:rPr>
        <w:lastRenderedPageBreak/>
        <w:t xml:space="preserve">Para la inscripción en la UNAB de las solicitudes de financiación de proyectos de investigación se requiere: </w:t>
      </w: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s-ES"/>
        </w:rPr>
      </w:pPr>
      <w:r w:rsidRPr="00283386">
        <w:rPr>
          <w:rFonts w:ascii="Arial" w:hAnsi="Arial" w:cs="Arial"/>
          <w:color w:val="000000"/>
        </w:rPr>
        <w:t>•</w:t>
      </w:r>
      <w:r w:rsidRPr="00283386">
        <w:rPr>
          <w:rFonts w:ascii="Arial" w:hAnsi="Arial" w:cs="Arial"/>
          <w:color w:val="000000"/>
        </w:rPr>
        <w:tab/>
      </w:r>
      <w:r w:rsidRPr="00283386">
        <w:rPr>
          <w:rFonts w:ascii="Calibri" w:hAnsi="Calibri" w:cs="Calibri"/>
          <w:color w:val="000000"/>
          <w:u w:val="single"/>
        </w:rPr>
        <w:t xml:space="preserve">Formato </w:t>
      </w:r>
      <w:r w:rsidRPr="00283386">
        <w:rPr>
          <w:rFonts w:ascii="Calibri" w:hAnsi="Calibri" w:cs="Calibri"/>
          <w:u w:val="single"/>
          <w:lang w:val="es-ES"/>
        </w:rPr>
        <w:t>INV2-FO-11</w:t>
      </w:r>
      <w:r w:rsidRPr="00283386">
        <w:rPr>
          <w:rFonts w:ascii="Calibri" w:hAnsi="Calibri" w:cs="Calibri"/>
          <w:color w:val="000000"/>
        </w:rPr>
        <w:t>:   Ficha Técnica</w:t>
      </w:r>
      <w:r w:rsidRPr="00283386">
        <w:rPr>
          <w:rFonts w:ascii="Calibri" w:hAnsi="Calibri" w:cs="Calibri"/>
          <w:lang w:val="es-ES"/>
        </w:rPr>
        <w:t xml:space="preserve"> Investigadores </w:t>
      </w: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</w:rPr>
      </w:pPr>
      <w:r w:rsidRPr="00283386">
        <w:rPr>
          <w:rFonts w:ascii="Arial" w:hAnsi="Arial" w:cs="Arial"/>
          <w:color w:val="000000"/>
        </w:rPr>
        <w:t>•</w:t>
      </w:r>
      <w:r w:rsidRPr="00283386">
        <w:rPr>
          <w:rFonts w:ascii="Arial" w:hAnsi="Arial" w:cs="Arial"/>
          <w:color w:val="000000"/>
        </w:rPr>
        <w:tab/>
      </w:r>
      <w:r w:rsidRPr="00283386">
        <w:rPr>
          <w:rFonts w:ascii="Calibri" w:hAnsi="Calibri" w:cs="Calibri"/>
          <w:color w:val="000000"/>
          <w:u w:val="single"/>
        </w:rPr>
        <w:t xml:space="preserve">Formato </w:t>
      </w:r>
      <w:r w:rsidRPr="00283386">
        <w:rPr>
          <w:rFonts w:ascii="Calibri" w:hAnsi="Calibri" w:cs="Calibri"/>
          <w:u w:val="single"/>
          <w:lang w:val="es-ES"/>
        </w:rPr>
        <w:t>INV2-FO-12</w:t>
      </w:r>
      <w:r w:rsidRPr="00283386">
        <w:rPr>
          <w:rFonts w:ascii="Calibri" w:hAnsi="Calibri" w:cs="Calibri"/>
          <w:color w:val="000000"/>
        </w:rPr>
        <w:t>:   Ficha Técnica de la Propuesta de investigación</w:t>
      </w:r>
    </w:p>
    <w:p w:rsidR="00283386" w:rsidRPr="00283386" w:rsidRDefault="00283386" w:rsidP="0028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s-ES"/>
        </w:rPr>
      </w:pPr>
      <w:r w:rsidRPr="00283386">
        <w:rPr>
          <w:rFonts w:ascii="Arial" w:hAnsi="Arial" w:cs="Arial"/>
          <w:color w:val="000000"/>
        </w:rPr>
        <w:t>•</w:t>
      </w:r>
      <w:r w:rsidRPr="00283386">
        <w:rPr>
          <w:rFonts w:ascii="Arial" w:hAnsi="Arial" w:cs="Arial"/>
          <w:color w:val="000000"/>
        </w:rPr>
        <w:tab/>
      </w:r>
      <w:r w:rsidRPr="00283386">
        <w:rPr>
          <w:rFonts w:ascii="Calibri" w:hAnsi="Calibri" w:cs="Calibri"/>
          <w:color w:val="000000"/>
          <w:u w:val="single"/>
        </w:rPr>
        <w:t xml:space="preserve">Formato </w:t>
      </w:r>
      <w:r w:rsidRPr="00283386">
        <w:rPr>
          <w:rFonts w:ascii="Calibri" w:hAnsi="Calibri" w:cs="Calibri"/>
          <w:u w:val="single"/>
          <w:lang w:val="es-ES"/>
        </w:rPr>
        <w:t>INV2-FO-13</w:t>
      </w:r>
      <w:r w:rsidRPr="00283386">
        <w:rPr>
          <w:rFonts w:ascii="Calibri" w:hAnsi="Calibri" w:cs="Calibri"/>
          <w:color w:val="000000"/>
        </w:rPr>
        <w:t>:   Carta de autorización de la Facultad y/o Programa Académico</w:t>
      </w:r>
      <w:r w:rsidRPr="00283386">
        <w:rPr>
          <w:rFonts w:ascii="Calibri" w:hAnsi="Calibri" w:cs="Calibri"/>
          <w:lang w:val="es-ES"/>
        </w:rPr>
        <w:t xml:space="preserve">        </w:t>
      </w: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s-ES"/>
        </w:rPr>
      </w:pPr>
      <w:r w:rsidRPr="00283386">
        <w:rPr>
          <w:rFonts w:ascii="Calibri" w:hAnsi="Calibri" w:cs="Calibri"/>
          <w:lang w:val="es-ES"/>
        </w:rPr>
        <w:t>y/o Departamento</w:t>
      </w: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s-ES"/>
        </w:rPr>
      </w:pPr>
      <w:r w:rsidRPr="00283386">
        <w:rPr>
          <w:rFonts w:ascii="Arial" w:hAnsi="Arial" w:cs="Arial"/>
          <w:color w:val="000000"/>
        </w:rPr>
        <w:t>•</w:t>
      </w:r>
      <w:r w:rsidRPr="00283386">
        <w:rPr>
          <w:rFonts w:ascii="Arial" w:hAnsi="Arial" w:cs="Arial"/>
          <w:color w:val="000000"/>
        </w:rPr>
        <w:tab/>
      </w:r>
      <w:r w:rsidRPr="00283386">
        <w:rPr>
          <w:rFonts w:ascii="Calibri" w:hAnsi="Calibri" w:cs="Calibri"/>
          <w:color w:val="000000"/>
          <w:u w:val="single"/>
        </w:rPr>
        <w:t xml:space="preserve">Formato </w:t>
      </w:r>
      <w:r w:rsidRPr="00283386">
        <w:rPr>
          <w:rFonts w:ascii="Calibri" w:hAnsi="Calibri" w:cs="Calibri"/>
          <w:u w:val="single"/>
          <w:lang w:val="es-ES"/>
        </w:rPr>
        <w:t>INV2-FO-14</w:t>
      </w:r>
      <w:r w:rsidRPr="00283386">
        <w:rPr>
          <w:rFonts w:ascii="Calibri" w:hAnsi="Calibri" w:cs="Calibri"/>
          <w:color w:val="000000"/>
        </w:rPr>
        <w:t>:   Carta de Intención de participación de terceros</w:t>
      </w:r>
      <w:r w:rsidRPr="00283386">
        <w:rPr>
          <w:rFonts w:ascii="Calibri" w:hAnsi="Calibri" w:cs="Calibri"/>
          <w:lang w:val="es-ES"/>
        </w:rPr>
        <w:t xml:space="preserve"> </w:t>
      </w: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s-ES"/>
        </w:rPr>
      </w:pPr>
      <w:r w:rsidRPr="00283386">
        <w:rPr>
          <w:rFonts w:ascii="Arial" w:hAnsi="Arial" w:cs="Arial"/>
          <w:color w:val="000000"/>
        </w:rPr>
        <w:t>•</w:t>
      </w:r>
      <w:r w:rsidRPr="00283386">
        <w:rPr>
          <w:rFonts w:ascii="Arial" w:hAnsi="Arial" w:cs="Arial"/>
          <w:color w:val="000000"/>
        </w:rPr>
        <w:tab/>
      </w:r>
      <w:r w:rsidRPr="00283386">
        <w:rPr>
          <w:rFonts w:ascii="Calibri" w:hAnsi="Calibri" w:cs="Calibri"/>
          <w:color w:val="000000"/>
          <w:u w:val="single"/>
        </w:rPr>
        <w:t xml:space="preserve">Formato </w:t>
      </w:r>
      <w:r w:rsidRPr="00283386">
        <w:rPr>
          <w:rFonts w:ascii="Calibri" w:hAnsi="Calibri" w:cs="Calibri"/>
          <w:u w:val="single"/>
          <w:lang w:val="es-ES"/>
        </w:rPr>
        <w:t>INV2-FO-15</w:t>
      </w:r>
      <w:r w:rsidRPr="00283386">
        <w:rPr>
          <w:rFonts w:ascii="Calibri" w:hAnsi="Calibri" w:cs="Calibri"/>
          <w:color w:val="000000"/>
          <w:u w:val="single"/>
        </w:rPr>
        <w:t>:</w:t>
      </w:r>
      <w:r w:rsidRPr="00283386">
        <w:rPr>
          <w:rFonts w:ascii="Calibri" w:hAnsi="Calibri" w:cs="Calibri"/>
          <w:color w:val="000000"/>
        </w:rPr>
        <w:t xml:space="preserve">   Plan de trabajo de los</w:t>
      </w:r>
      <w:r w:rsidRPr="00283386">
        <w:rPr>
          <w:rFonts w:ascii="Calibri" w:hAnsi="Calibri" w:cs="Calibri"/>
          <w:lang w:val="es-ES"/>
        </w:rPr>
        <w:t xml:space="preserve"> investigadores </w:t>
      </w: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s-ES"/>
        </w:rPr>
      </w:pPr>
      <w:r w:rsidRPr="00283386">
        <w:rPr>
          <w:rFonts w:ascii="Arial" w:hAnsi="Arial" w:cs="Arial"/>
          <w:lang w:val="es-ES"/>
        </w:rPr>
        <w:t>•</w:t>
      </w:r>
      <w:r w:rsidRPr="00283386">
        <w:rPr>
          <w:rFonts w:ascii="Arial" w:hAnsi="Arial" w:cs="Arial"/>
          <w:lang w:val="es-ES"/>
        </w:rPr>
        <w:tab/>
      </w:r>
      <w:r w:rsidRPr="00283386">
        <w:rPr>
          <w:rFonts w:ascii="Calibri" w:hAnsi="Calibri" w:cs="Calibri"/>
          <w:u w:val="single"/>
          <w:lang w:val="es-ES"/>
        </w:rPr>
        <w:t>Formato INV2-FO-16:</w:t>
      </w:r>
      <w:r w:rsidRPr="00283386">
        <w:rPr>
          <w:rFonts w:ascii="Calibri" w:hAnsi="Calibri" w:cs="Calibri"/>
          <w:lang w:val="es-ES"/>
        </w:rPr>
        <w:t xml:space="preserve">   Ficha presupuesto</w:t>
      </w: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s-ES"/>
        </w:rPr>
      </w:pPr>
    </w:p>
    <w:p w:rsidR="00283386" w:rsidRPr="00283386" w:rsidRDefault="00283386" w:rsidP="00283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83386">
        <w:rPr>
          <w:rFonts w:ascii="Calibri" w:hAnsi="Calibri" w:cs="Calibri"/>
          <w:color w:val="000000"/>
        </w:rPr>
        <w:t xml:space="preserve">Podrá acceder </w:t>
      </w:r>
      <w:proofErr w:type="gramStart"/>
      <w:r w:rsidRPr="00283386">
        <w:rPr>
          <w:rFonts w:ascii="Calibri" w:hAnsi="Calibri" w:cs="Calibri"/>
          <w:color w:val="000000"/>
        </w:rPr>
        <w:t>a  estos</w:t>
      </w:r>
      <w:proofErr w:type="gramEnd"/>
      <w:r w:rsidRPr="00283386">
        <w:rPr>
          <w:rFonts w:ascii="Calibri" w:hAnsi="Calibri" w:cs="Calibri"/>
          <w:color w:val="000000"/>
        </w:rPr>
        <w:t xml:space="preserve"> documentos en la Suite Visión Visible Empresarial SVE, siguiendo la siguiente ruta:</w:t>
      </w: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proofErr w:type="spellStart"/>
      <w:r w:rsidRPr="00283386">
        <w:rPr>
          <w:rFonts w:ascii="Calibri" w:hAnsi="Calibri" w:cs="Calibri"/>
          <w:b/>
          <w:bCs/>
          <w:color w:val="000000"/>
        </w:rPr>
        <w:t>MiportalU</w:t>
      </w:r>
      <w:proofErr w:type="spellEnd"/>
      <w:r w:rsidRPr="00283386">
        <w:rPr>
          <w:rFonts w:ascii="Calibri" w:hAnsi="Calibri" w:cs="Calibri"/>
          <w:b/>
          <w:bCs/>
          <w:color w:val="000000"/>
        </w:rPr>
        <w:t>/Calidad/Sistema de Gestión de Gestión de Calidad/Búsqueda/Buscar documento/ Inicio (</w:t>
      </w:r>
      <w:r w:rsidRPr="00283386">
        <w:rPr>
          <w:rFonts w:ascii="Calibri" w:hAnsi="Calibri" w:cs="Calibri"/>
          <w:noProof/>
          <w:lang w:eastAsia="es-CO"/>
        </w:rPr>
        <w:drawing>
          <wp:inline distT="0" distB="0" distL="0" distR="0">
            <wp:extent cx="219075" cy="190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386">
        <w:rPr>
          <w:rFonts w:ascii="Calibri" w:hAnsi="Calibri" w:cs="Calibri"/>
          <w:b/>
          <w:bCs/>
          <w:color w:val="000000"/>
        </w:rPr>
        <w:t>) /Mapa de procesos UNAB e Instituto Caldas/Mapa de procesos UNAB/Investigación/Investigación en sentido estricto/Formatos</w:t>
      </w: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  <w:r w:rsidRPr="00283386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283386">
        <w:rPr>
          <w:rFonts w:ascii="Calibri" w:hAnsi="Calibri" w:cs="Calibri"/>
          <w:b/>
          <w:bCs/>
          <w:color w:val="000000"/>
        </w:rPr>
        <w:t>ó</w:t>
      </w:r>
      <w:proofErr w:type="spellEnd"/>
      <w:r w:rsidRPr="00283386">
        <w:rPr>
          <w:rFonts w:ascii="Calibri" w:hAnsi="Calibri" w:cs="Calibri"/>
          <w:b/>
          <w:bCs/>
          <w:color w:val="000000"/>
        </w:rPr>
        <w:t xml:space="preserve"> </w:t>
      </w: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283386" w:rsidRPr="00283386" w:rsidRDefault="00283386" w:rsidP="002833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  <w:proofErr w:type="spellStart"/>
      <w:r w:rsidRPr="00283386">
        <w:rPr>
          <w:rFonts w:ascii="Calibri" w:hAnsi="Calibri" w:cs="Calibri"/>
          <w:b/>
          <w:bCs/>
          <w:color w:val="000000"/>
        </w:rPr>
        <w:t>MiportalU</w:t>
      </w:r>
      <w:proofErr w:type="spellEnd"/>
      <w:r w:rsidRPr="00283386">
        <w:rPr>
          <w:rFonts w:ascii="Calibri" w:hAnsi="Calibri" w:cs="Calibri"/>
          <w:b/>
          <w:bCs/>
          <w:color w:val="000000"/>
        </w:rPr>
        <w:t>/Calidad/Sistema de Gestión de Calidad/Búsqueda/Buscar documento/Consultar, puede realizar la búsqueda ingresando el nombre o código del formato.</w:t>
      </w:r>
    </w:p>
    <w:p w:rsidR="00EA0A60" w:rsidRPr="00283386" w:rsidRDefault="00EA0A60" w:rsidP="00283386"/>
    <w:sectPr w:rsidR="00EA0A60" w:rsidRPr="00283386" w:rsidSect="00E94CC3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29" w:rsidRDefault="00540729" w:rsidP="00B76D58">
      <w:pPr>
        <w:spacing w:after="0" w:line="240" w:lineRule="auto"/>
      </w:pPr>
      <w:r>
        <w:separator/>
      </w:r>
    </w:p>
  </w:endnote>
  <w:endnote w:type="continuationSeparator" w:id="0">
    <w:p w:rsidR="00540729" w:rsidRDefault="00540729" w:rsidP="00B7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29" w:rsidRDefault="00540729" w:rsidP="00B76D58">
      <w:pPr>
        <w:spacing w:after="0" w:line="240" w:lineRule="auto"/>
      </w:pPr>
      <w:r>
        <w:separator/>
      </w:r>
    </w:p>
  </w:footnote>
  <w:footnote w:type="continuationSeparator" w:id="0">
    <w:p w:rsidR="00540729" w:rsidRDefault="00540729" w:rsidP="00B7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985"/>
      <w:gridCol w:w="5103"/>
      <w:gridCol w:w="850"/>
      <w:gridCol w:w="1418"/>
    </w:tblGrid>
    <w:tr w:rsidR="00202F3E" w:rsidRPr="00331F4B" w:rsidTr="00202F3E">
      <w:trPr>
        <w:cantSplit/>
        <w:trHeight w:val="283"/>
        <w:jc w:val="center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rPr>
              <w:rFonts w:ascii="Calibri" w:eastAsia="Times New Roman" w:hAnsi="Calibri" w:cs="Calibri"/>
              <w:b/>
              <w:sz w:val="20"/>
              <w:szCs w:val="20"/>
              <w:lang w:val="es-ES" w:eastAsia="es-ES"/>
            </w:rPr>
          </w:pPr>
          <w:r w:rsidRPr="00331F4B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4A5FBEE" wp14:editId="0EBE9E17">
                <wp:extent cx="433137" cy="673178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762" t="16495" r="18653" b="15817"/>
                        <a:stretch/>
                      </pic:blipFill>
                      <pic:spPr bwMode="auto">
                        <a:xfrm>
                          <a:off x="0" y="0"/>
                          <a:ext cx="452065" cy="702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left w:val="nil"/>
            <w:bottom w:val="single" w:sz="4" w:space="0" w:color="auto"/>
          </w:tcBorders>
        </w:tcPr>
        <w:p w:rsidR="00202F3E" w:rsidRPr="00331F4B" w:rsidRDefault="00202F3E" w:rsidP="00202F3E">
          <w:pPr>
            <w:spacing w:after="0" w:line="240" w:lineRule="auto"/>
            <w:ind w:left="1"/>
            <w:rPr>
              <w:rFonts w:ascii="Calibri" w:eastAsia="Times New Roman" w:hAnsi="Calibri" w:cs="Calibri"/>
              <w:b/>
              <w:lang w:val="es-ES" w:eastAsia="es-ES"/>
            </w:rPr>
          </w:pPr>
        </w:p>
        <w:p w:rsidR="00202F3E" w:rsidRPr="00331F4B" w:rsidRDefault="00202F3E" w:rsidP="00202F3E">
          <w:pPr>
            <w:spacing w:after="0" w:line="240" w:lineRule="auto"/>
            <w:ind w:left="1"/>
            <w:rPr>
              <w:rFonts w:ascii="Calibri" w:eastAsia="Times New Roman" w:hAnsi="Calibri" w:cs="Calibri"/>
              <w:b/>
              <w:sz w:val="24"/>
              <w:szCs w:val="24"/>
              <w:lang w:val="es-ES" w:eastAsia="es-ES"/>
            </w:rPr>
          </w:pPr>
          <w:r w:rsidRPr="00331F4B">
            <w:rPr>
              <w:rFonts w:ascii="Calibri" w:eastAsia="Times New Roman" w:hAnsi="Calibri" w:cs="Calibri"/>
              <w:b/>
              <w:lang w:val="es-ES" w:eastAsia="es-ES"/>
            </w:rPr>
            <w:t>DIRECCION DE INVESTIGACIONES</w:t>
          </w:r>
        </w:p>
      </w:tc>
      <w:tc>
        <w:tcPr>
          <w:tcW w:w="5103" w:type="dxa"/>
          <w:vMerge w:val="restart"/>
          <w:tcBorders>
            <w:left w:val="nil"/>
          </w:tcBorders>
          <w:vAlign w:val="center"/>
        </w:tcPr>
        <w:p w:rsidR="00202F3E" w:rsidRPr="00331F4B" w:rsidRDefault="00202F3E" w:rsidP="00202F3E">
          <w:pPr>
            <w:keepNext/>
            <w:spacing w:after="0" w:line="240" w:lineRule="auto"/>
            <w:jc w:val="center"/>
            <w:outlineLvl w:val="0"/>
            <w:rPr>
              <w:rFonts w:ascii="Calibri" w:eastAsia="Times New Roman" w:hAnsi="Calibri" w:cs="Calibri"/>
              <w:b/>
              <w:sz w:val="24"/>
              <w:szCs w:val="20"/>
              <w:lang w:eastAsia="es-ES"/>
            </w:rPr>
          </w:pPr>
          <w:r w:rsidRPr="00202F3E">
            <w:rPr>
              <w:rFonts w:ascii="Calibri" w:eastAsia="Times New Roman" w:hAnsi="Calibri" w:cs="Calibri"/>
              <w:b/>
              <w:sz w:val="24"/>
              <w:szCs w:val="20"/>
              <w:lang w:eastAsia="es-ES"/>
            </w:rPr>
            <w:t xml:space="preserve">Guía para el diligenciamiento de propuestas de proyectos </w:t>
          </w:r>
          <w:r w:rsidRPr="00202F3E">
            <w:rPr>
              <w:rFonts w:ascii="Calibri" w:eastAsia="Times New Roman" w:hAnsi="Calibri" w:cs="Calibri"/>
              <w:b/>
              <w:sz w:val="24"/>
              <w:szCs w:val="20"/>
              <w:lang w:eastAsia="es-ES"/>
            </w:rPr>
            <w:t>de investigació</w:t>
          </w:r>
          <w:r>
            <w:rPr>
              <w:rFonts w:ascii="Calibri" w:eastAsia="Times New Roman" w:hAnsi="Calibri" w:cs="Calibri"/>
              <w:b/>
              <w:sz w:val="24"/>
              <w:szCs w:val="20"/>
              <w:lang w:eastAsia="es-ES"/>
            </w:rPr>
            <w:t>n</w:t>
          </w:r>
        </w:p>
      </w:tc>
      <w:tc>
        <w:tcPr>
          <w:tcW w:w="850" w:type="dxa"/>
          <w:tcBorders>
            <w:left w:val="nil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20"/>
              <w:szCs w:val="20"/>
              <w:lang w:val="es-ES" w:eastAsia="es-ES"/>
            </w:rPr>
          </w:pPr>
          <w:r w:rsidRPr="00331F4B">
            <w:rPr>
              <w:rFonts w:ascii="Calibri" w:eastAsia="Times New Roman" w:hAnsi="Calibri" w:cs="Calibri"/>
              <w:b/>
              <w:sz w:val="20"/>
              <w:szCs w:val="20"/>
              <w:lang w:val="es-ES" w:eastAsia="es-ES"/>
            </w:rPr>
            <w:t>Código</w:t>
          </w:r>
        </w:p>
      </w:tc>
      <w:tc>
        <w:tcPr>
          <w:tcW w:w="1418" w:type="dxa"/>
          <w:vAlign w:val="center"/>
        </w:tcPr>
        <w:p w:rsidR="00202F3E" w:rsidRPr="00331F4B" w:rsidRDefault="00202F3E" w:rsidP="00202F3E">
          <w:pPr>
            <w:keepNext/>
            <w:spacing w:after="0" w:line="240" w:lineRule="auto"/>
            <w:jc w:val="center"/>
            <w:outlineLvl w:val="3"/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</w:pP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t>Por asignar</w:t>
          </w:r>
          <w: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t xml:space="preserve"> (</w:t>
          </w:r>
          <w:bookmarkStart w:id="1" w:name="_Hlk49932409"/>
          <w:r>
            <w:rPr>
              <w:rFonts w:ascii="Arial" w:hAnsi="Arial" w:cs="Arial"/>
              <w:b/>
              <w:sz w:val="16"/>
              <w:szCs w:val="16"/>
            </w:rPr>
            <w:t>INV2-GA-01</w:t>
          </w:r>
          <w:bookmarkEnd w:id="1"/>
          <w:r>
            <w:rPr>
              <w:rFonts w:ascii="Arial" w:hAnsi="Arial" w:cs="Arial"/>
              <w:b/>
              <w:sz w:val="16"/>
              <w:szCs w:val="16"/>
            </w:rPr>
            <w:t>)</w:t>
          </w:r>
        </w:p>
      </w:tc>
    </w:tr>
    <w:tr w:rsidR="00202F3E" w:rsidRPr="00331F4B" w:rsidTr="00202F3E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val="es-ES" w:eastAsia="es-ES"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ind w:left="1"/>
            <w:rPr>
              <w:rFonts w:ascii="Calibri" w:eastAsia="Times New Roman" w:hAnsi="Calibri" w:cs="Calibri"/>
              <w:b/>
              <w:sz w:val="24"/>
              <w:szCs w:val="24"/>
              <w:lang w:val="es-ES" w:eastAsia="es-ES"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:rsidR="00202F3E" w:rsidRPr="00331F4B" w:rsidRDefault="00202F3E" w:rsidP="00202F3E">
          <w:pPr>
            <w:keepNext/>
            <w:spacing w:after="0" w:line="240" w:lineRule="auto"/>
            <w:jc w:val="center"/>
            <w:outlineLvl w:val="0"/>
            <w:rPr>
              <w:rFonts w:ascii="Calibri" w:eastAsia="Times New Roman" w:hAnsi="Calibri" w:cs="Calibri"/>
              <w:b/>
              <w:sz w:val="24"/>
              <w:szCs w:val="20"/>
              <w:lang w:eastAsia="es-ES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20"/>
              <w:szCs w:val="20"/>
              <w:lang w:val="es-ES" w:eastAsia="es-ES"/>
            </w:rPr>
          </w:pPr>
          <w:r w:rsidRPr="00331F4B">
            <w:rPr>
              <w:rFonts w:ascii="Calibri" w:eastAsia="Times New Roman" w:hAnsi="Calibri" w:cs="Calibri"/>
              <w:b/>
              <w:sz w:val="20"/>
              <w:szCs w:val="20"/>
              <w:lang w:val="es-ES" w:eastAsia="es-ES"/>
            </w:rPr>
            <w:t>Versión</w:t>
          </w:r>
        </w:p>
      </w:tc>
      <w:tc>
        <w:tcPr>
          <w:tcW w:w="1418" w:type="dxa"/>
          <w:vAlign w:val="center"/>
        </w:tcPr>
        <w:p w:rsidR="00202F3E" w:rsidRPr="00331F4B" w:rsidRDefault="00202F3E" w:rsidP="00202F3E">
          <w:pPr>
            <w:spacing w:after="0" w:line="240" w:lineRule="auto"/>
            <w:jc w:val="center"/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</w:pPr>
        </w:p>
      </w:tc>
    </w:tr>
    <w:tr w:rsidR="00202F3E" w:rsidRPr="00331F4B" w:rsidTr="00202F3E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val="es-ES" w:eastAsia="es-ES"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ind w:left="1"/>
            <w:rPr>
              <w:rFonts w:ascii="Calibri" w:eastAsia="Times New Roman" w:hAnsi="Calibri" w:cs="Calibri"/>
              <w:b/>
              <w:sz w:val="24"/>
              <w:szCs w:val="24"/>
              <w:lang w:val="es-ES" w:eastAsia="es-ES"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:rsidR="00202F3E" w:rsidRPr="00331F4B" w:rsidRDefault="00202F3E" w:rsidP="00202F3E">
          <w:pPr>
            <w:keepNext/>
            <w:spacing w:after="0" w:line="240" w:lineRule="auto"/>
            <w:jc w:val="center"/>
            <w:outlineLvl w:val="0"/>
            <w:rPr>
              <w:rFonts w:ascii="Calibri" w:eastAsia="Times New Roman" w:hAnsi="Calibri" w:cs="Calibri"/>
              <w:b/>
              <w:sz w:val="24"/>
              <w:szCs w:val="20"/>
              <w:lang w:eastAsia="es-ES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20"/>
              <w:szCs w:val="20"/>
              <w:lang w:val="es-ES" w:eastAsia="es-ES"/>
            </w:rPr>
          </w:pPr>
          <w:r w:rsidRPr="00331F4B">
            <w:rPr>
              <w:rFonts w:ascii="Calibri" w:eastAsia="Times New Roman" w:hAnsi="Calibri" w:cs="Calibri"/>
              <w:b/>
              <w:sz w:val="20"/>
              <w:szCs w:val="20"/>
              <w:lang w:val="es-ES" w:eastAsia="es-ES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jc w:val="center"/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</w:pPr>
          <w:r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t>02</w:t>
          </w: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t>-</w:t>
          </w:r>
          <w:r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t>Sep</w:t>
          </w: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t>-20</w:t>
          </w:r>
        </w:p>
      </w:tc>
    </w:tr>
    <w:tr w:rsidR="00202F3E" w:rsidRPr="00331F4B" w:rsidTr="00202F3E">
      <w:trPr>
        <w:cantSplit/>
        <w:trHeight w:val="283"/>
        <w:jc w:val="center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rPr>
              <w:rFonts w:ascii="Calibri" w:eastAsia="Times New Roman" w:hAnsi="Calibri" w:cs="Calibri"/>
              <w:b/>
              <w:sz w:val="24"/>
              <w:szCs w:val="24"/>
              <w:lang w:val="es-ES" w:eastAsia="es-ES"/>
            </w:rPr>
          </w:pPr>
        </w:p>
      </w:tc>
      <w:tc>
        <w:tcPr>
          <w:tcW w:w="1985" w:type="dxa"/>
          <w:vMerge/>
          <w:tcBorders>
            <w:top w:val="nil"/>
            <w:left w:val="nil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ind w:left="1"/>
            <w:rPr>
              <w:rFonts w:ascii="Calibri" w:eastAsia="Times New Roman" w:hAnsi="Calibri" w:cs="Calibri"/>
              <w:b/>
              <w:sz w:val="24"/>
              <w:szCs w:val="24"/>
              <w:lang w:val="es-ES" w:eastAsia="es-ES"/>
            </w:rPr>
          </w:pPr>
        </w:p>
      </w:tc>
      <w:tc>
        <w:tcPr>
          <w:tcW w:w="5103" w:type="dxa"/>
          <w:vMerge/>
          <w:tcBorders>
            <w:left w:val="nil"/>
          </w:tcBorders>
          <w:vAlign w:val="center"/>
        </w:tcPr>
        <w:p w:rsidR="00202F3E" w:rsidRPr="00331F4B" w:rsidRDefault="00202F3E" w:rsidP="00202F3E">
          <w:pPr>
            <w:keepNext/>
            <w:spacing w:after="0" w:line="240" w:lineRule="auto"/>
            <w:jc w:val="center"/>
            <w:outlineLvl w:val="0"/>
            <w:rPr>
              <w:rFonts w:ascii="Calibri" w:eastAsia="Times New Roman" w:hAnsi="Calibri" w:cs="Calibri"/>
              <w:b/>
              <w:sz w:val="24"/>
              <w:szCs w:val="20"/>
              <w:lang w:eastAsia="es-ES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:rsidR="00202F3E" w:rsidRPr="00331F4B" w:rsidRDefault="00202F3E" w:rsidP="00202F3E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sz w:val="20"/>
              <w:szCs w:val="20"/>
              <w:lang w:val="es-ES" w:eastAsia="es-ES"/>
            </w:rPr>
          </w:pPr>
          <w:r w:rsidRPr="00331F4B">
            <w:rPr>
              <w:rFonts w:ascii="Calibri" w:eastAsia="Times New Roman" w:hAnsi="Calibri" w:cs="Calibri"/>
              <w:b/>
              <w:sz w:val="20"/>
              <w:szCs w:val="20"/>
              <w:lang w:val="es-ES" w:eastAsia="es-ES"/>
            </w:rPr>
            <w:t>Hoja</w:t>
          </w:r>
        </w:p>
      </w:tc>
      <w:tc>
        <w:tcPr>
          <w:tcW w:w="1418" w:type="dxa"/>
          <w:vAlign w:val="center"/>
        </w:tcPr>
        <w:p w:rsidR="00202F3E" w:rsidRPr="00331F4B" w:rsidRDefault="00202F3E" w:rsidP="00202F3E">
          <w:pPr>
            <w:spacing w:after="0" w:line="240" w:lineRule="auto"/>
            <w:jc w:val="center"/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</w:pP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fldChar w:fldCharType="begin"/>
          </w: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instrText xml:space="preserve"> PAGE </w:instrText>
          </w: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fldChar w:fldCharType="separate"/>
          </w:r>
          <w:r w:rsidRPr="00331F4B">
            <w:rPr>
              <w:rFonts w:ascii="Calibri" w:eastAsia="Times New Roman" w:hAnsi="Calibri" w:cs="Calibri"/>
              <w:bCs/>
              <w:noProof/>
              <w:sz w:val="20"/>
              <w:szCs w:val="20"/>
              <w:lang w:val="es-ES" w:eastAsia="es-ES"/>
            </w:rPr>
            <w:t>2</w:t>
          </w: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fldChar w:fldCharType="end"/>
          </w: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t xml:space="preserve"> de </w:t>
          </w: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fldChar w:fldCharType="begin"/>
          </w: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instrText xml:space="preserve"> NUMPAGES </w:instrText>
          </w: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fldChar w:fldCharType="separate"/>
          </w:r>
          <w:r w:rsidRPr="00331F4B">
            <w:rPr>
              <w:rFonts w:ascii="Calibri" w:eastAsia="Times New Roman" w:hAnsi="Calibri" w:cs="Calibri"/>
              <w:bCs/>
              <w:noProof/>
              <w:sz w:val="20"/>
              <w:szCs w:val="20"/>
              <w:lang w:val="es-ES" w:eastAsia="es-ES"/>
            </w:rPr>
            <w:t>2</w:t>
          </w:r>
          <w:r w:rsidRPr="00331F4B">
            <w:rPr>
              <w:rFonts w:ascii="Calibri" w:eastAsia="Times New Roman" w:hAnsi="Calibri" w:cs="Calibri"/>
              <w:bCs/>
              <w:sz w:val="20"/>
              <w:szCs w:val="20"/>
              <w:lang w:val="es-ES" w:eastAsia="es-ES"/>
            </w:rPr>
            <w:fldChar w:fldCharType="end"/>
          </w:r>
        </w:p>
      </w:tc>
    </w:tr>
  </w:tbl>
  <w:p w:rsidR="00202F3E" w:rsidRDefault="00202F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6C0"/>
    <w:multiLevelType w:val="hybridMultilevel"/>
    <w:tmpl w:val="8DD801C4"/>
    <w:lvl w:ilvl="0" w:tplc="F4865F9C">
      <w:start w:val="11"/>
      <w:numFmt w:val="bullet"/>
      <w:lvlText w:val="‒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24AD6"/>
    <w:multiLevelType w:val="hybridMultilevel"/>
    <w:tmpl w:val="7CA67942"/>
    <w:lvl w:ilvl="0" w:tplc="354AA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87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43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C9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E1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66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21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AB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D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B595A"/>
    <w:multiLevelType w:val="hybridMultilevel"/>
    <w:tmpl w:val="2932C6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44F11"/>
    <w:multiLevelType w:val="hybridMultilevel"/>
    <w:tmpl w:val="2FEA9474"/>
    <w:lvl w:ilvl="0" w:tplc="AA980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02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A5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46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0B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A2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C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E8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E0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876C2"/>
    <w:multiLevelType w:val="hybridMultilevel"/>
    <w:tmpl w:val="6EBC851A"/>
    <w:lvl w:ilvl="0" w:tplc="BA2E1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68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8A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6D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7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E4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62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4F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A5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8735C"/>
    <w:multiLevelType w:val="hybridMultilevel"/>
    <w:tmpl w:val="FAF64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56F2B"/>
    <w:multiLevelType w:val="hybridMultilevel"/>
    <w:tmpl w:val="0A0CBA3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7340"/>
    <w:multiLevelType w:val="hybridMultilevel"/>
    <w:tmpl w:val="5DD64DF8"/>
    <w:lvl w:ilvl="0" w:tplc="7630699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E6"/>
    <w:rsid w:val="00024684"/>
    <w:rsid w:val="00061BAE"/>
    <w:rsid w:val="00083AEB"/>
    <w:rsid w:val="000859AC"/>
    <w:rsid w:val="000C1B07"/>
    <w:rsid w:val="0016486E"/>
    <w:rsid w:val="0017424B"/>
    <w:rsid w:val="001804C5"/>
    <w:rsid w:val="001B640F"/>
    <w:rsid w:val="00202F3E"/>
    <w:rsid w:val="00283386"/>
    <w:rsid w:val="002C2058"/>
    <w:rsid w:val="002E274E"/>
    <w:rsid w:val="00354859"/>
    <w:rsid w:val="003F5E3E"/>
    <w:rsid w:val="00446816"/>
    <w:rsid w:val="004565CD"/>
    <w:rsid w:val="00482B71"/>
    <w:rsid w:val="004957C5"/>
    <w:rsid w:val="004A44BC"/>
    <w:rsid w:val="004A5EAB"/>
    <w:rsid w:val="00540729"/>
    <w:rsid w:val="00555ACF"/>
    <w:rsid w:val="00564B69"/>
    <w:rsid w:val="00574BFD"/>
    <w:rsid w:val="0058281A"/>
    <w:rsid w:val="005905C9"/>
    <w:rsid w:val="005C3FB7"/>
    <w:rsid w:val="00631E7B"/>
    <w:rsid w:val="006454FA"/>
    <w:rsid w:val="00646014"/>
    <w:rsid w:val="006553E8"/>
    <w:rsid w:val="006A30A4"/>
    <w:rsid w:val="007B214B"/>
    <w:rsid w:val="007D372F"/>
    <w:rsid w:val="00820B04"/>
    <w:rsid w:val="0086146E"/>
    <w:rsid w:val="009F1D0C"/>
    <w:rsid w:val="00A83C4D"/>
    <w:rsid w:val="00AA1CE6"/>
    <w:rsid w:val="00AE3411"/>
    <w:rsid w:val="00B63C66"/>
    <w:rsid w:val="00B76D58"/>
    <w:rsid w:val="00BB091B"/>
    <w:rsid w:val="00BD019F"/>
    <w:rsid w:val="00C0614E"/>
    <w:rsid w:val="00C60BD4"/>
    <w:rsid w:val="00CB2CF5"/>
    <w:rsid w:val="00CC7D95"/>
    <w:rsid w:val="00D56432"/>
    <w:rsid w:val="00E37309"/>
    <w:rsid w:val="00E639BD"/>
    <w:rsid w:val="00EA0A60"/>
    <w:rsid w:val="00EC242A"/>
    <w:rsid w:val="00F236A3"/>
    <w:rsid w:val="00F3480F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8B45"/>
  <w15:docId w15:val="{79510B74-584B-4521-9C59-0B82C39C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9"/>
    <w:qFormat/>
    <w:rsid w:val="00283386"/>
    <w:pPr>
      <w:autoSpaceDE w:val="0"/>
      <w:autoSpaceDN w:val="0"/>
      <w:adjustRightInd w:val="0"/>
      <w:spacing w:after="0" w:line="240" w:lineRule="auto"/>
      <w:outlineLvl w:val="5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rsid w:val="00283386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76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D58"/>
  </w:style>
  <w:style w:type="paragraph" w:styleId="Piedepgina">
    <w:name w:val="footer"/>
    <w:basedOn w:val="Normal"/>
    <w:link w:val="PiedepginaCar"/>
    <w:uiPriority w:val="99"/>
    <w:unhideWhenUsed/>
    <w:rsid w:val="00B76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D58"/>
  </w:style>
  <w:style w:type="character" w:styleId="Hipervnculo">
    <w:name w:val="Hyperlink"/>
    <w:basedOn w:val="Fuentedeprrafopredeter"/>
    <w:uiPriority w:val="99"/>
    <w:unhideWhenUsed/>
    <w:rsid w:val="005905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37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4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azabala</dc:creator>
  <cp:lastModifiedBy>administrativo22_4</cp:lastModifiedBy>
  <cp:revision>5</cp:revision>
  <dcterms:created xsi:type="dcterms:W3CDTF">2019-07-09T14:41:00Z</dcterms:created>
  <dcterms:modified xsi:type="dcterms:W3CDTF">2020-09-02T14:46:00Z</dcterms:modified>
</cp:coreProperties>
</file>